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0A1" w:rsidRDefault="00A944AA">
      <w:pPr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b/>
          <w:sz w:val="22"/>
          <w:szCs w:val="22"/>
        </w:rPr>
        <w:t>OSOBY ODBIERAJĄCE DZIECKO Z PRZEDSZKOLA</w:t>
      </w:r>
    </w:p>
    <w:p w:rsidR="007C30A1" w:rsidRDefault="007C30A1">
      <w:pPr>
        <w:jc w:val="right"/>
        <w:rPr>
          <w:rFonts w:ascii="Calibri" w:hAnsi="Calibri" w:cs="Calibri"/>
        </w:rPr>
      </w:pPr>
    </w:p>
    <w:p w:rsidR="007C30A1" w:rsidRDefault="007C30A1">
      <w:pPr>
        <w:jc w:val="right"/>
        <w:rPr>
          <w:rFonts w:ascii="Calibri" w:hAnsi="Calibri" w:cs="Calibri"/>
        </w:rPr>
      </w:pPr>
    </w:p>
    <w:p w:rsidR="007C30A1" w:rsidRDefault="00A944A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KLAUZULA INFORMACYJNA</w:t>
      </w:r>
    </w:p>
    <w:p w:rsidR="007C30A1" w:rsidRDefault="007C30A1">
      <w:pPr>
        <w:rPr>
          <w:rFonts w:ascii="Calibri" w:hAnsi="Calibri" w:cs="Calibri"/>
        </w:rPr>
      </w:pPr>
    </w:p>
    <w:p w:rsidR="007C30A1" w:rsidRDefault="00A944AA">
      <w:pPr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Zgodnie z art. 13 </w:t>
      </w:r>
      <w:r>
        <w:rPr>
          <w:rFonts w:ascii="Calibri" w:hAnsi="Calibri" w:cs="Segoe UI"/>
          <w:sz w:val="22"/>
          <w:szCs w:val="22"/>
        </w:rPr>
        <w:t xml:space="preserve">Rozporządzenia Parlamentu Europejskiego i Rady (UE) </w:t>
      </w:r>
      <w:hyperlink r:id="rId6">
        <w:r>
          <w:rPr>
            <w:rStyle w:val="czeinternetowe"/>
            <w:rFonts w:ascii="Calibri" w:hAnsi="Calibri" w:cs="Segoe UI"/>
            <w:color w:val="auto"/>
            <w:sz w:val="22"/>
            <w:szCs w:val="22"/>
            <w:u w:val="none"/>
          </w:rPr>
          <w:t>2016/679</w:t>
        </w:r>
      </w:hyperlink>
      <w:r>
        <w:rPr>
          <w:rFonts w:ascii="Calibri" w:hAnsi="Calibr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7">
        <w:r>
          <w:rPr>
            <w:rStyle w:val="czeinternetowe"/>
            <w:rFonts w:ascii="Calibri" w:hAnsi="Calibri" w:cs="Segoe UI"/>
            <w:color w:val="auto"/>
            <w:sz w:val="22"/>
            <w:szCs w:val="22"/>
            <w:u w:val="none"/>
          </w:rPr>
          <w:t>95/46/WE</w:t>
        </w:r>
      </w:hyperlink>
      <w:r>
        <w:rPr>
          <w:rFonts w:ascii="Calibri" w:hAnsi="Calibri" w:cs="Calibri"/>
          <w:sz w:val="22"/>
          <w:szCs w:val="22"/>
        </w:rPr>
        <w:t xml:space="preserve"> (RODO) informujemy, że:</w:t>
      </w:r>
    </w:p>
    <w:p w:rsidR="007C30A1" w:rsidRDefault="007C30A1">
      <w:pPr>
        <w:jc w:val="both"/>
        <w:rPr>
          <w:rFonts w:ascii="Calibri" w:hAnsi="Calibri" w:cs="Calibri"/>
          <w:sz w:val="22"/>
          <w:szCs w:val="22"/>
        </w:rPr>
      </w:pPr>
    </w:p>
    <w:p w:rsidR="00D0419D" w:rsidRDefault="00A944AA" w:rsidP="00D0419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przetwarzającym Pani / Pana dane osobowe  jest Przedszkole </w:t>
      </w:r>
      <w:r w:rsidR="009B4E4D">
        <w:rPr>
          <w:rFonts w:ascii="Calibri" w:hAnsi="Calibri" w:cs="Calibri"/>
          <w:sz w:val="22"/>
          <w:szCs w:val="22"/>
        </w:rPr>
        <w:t>7</w:t>
      </w:r>
      <w:r w:rsidR="00D0419D">
        <w:rPr>
          <w:rFonts w:ascii="Calibri" w:hAnsi="Calibri" w:cs="Calibri"/>
          <w:sz w:val="22"/>
          <w:szCs w:val="22"/>
        </w:rPr>
        <w:t xml:space="preserve"> w Koszalinie </w:t>
      </w:r>
      <w:r>
        <w:rPr>
          <w:rFonts w:ascii="Calibri" w:hAnsi="Calibri" w:cs="Calibri"/>
          <w:sz w:val="22"/>
          <w:szCs w:val="22"/>
        </w:rPr>
        <w:t>; kontakt mailo</w:t>
      </w:r>
      <w:r w:rsidR="006B6DA1">
        <w:rPr>
          <w:rFonts w:ascii="Calibri" w:hAnsi="Calibri" w:cs="Calibri"/>
          <w:sz w:val="22"/>
          <w:szCs w:val="22"/>
        </w:rPr>
        <w:t xml:space="preserve">wy  </w:t>
      </w:r>
      <w:bookmarkStart w:id="0" w:name="_GoBack"/>
      <w:bookmarkEnd w:id="0"/>
      <w:r w:rsidR="009B4E4D">
        <w:rPr>
          <w:rFonts w:ascii="Calibri" w:hAnsi="Calibri" w:cs="Calibri"/>
          <w:sz w:val="22"/>
          <w:szCs w:val="22"/>
        </w:rPr>
        <w:fldChar w:fldCharType="begin"/>
      </w:r>
      <w:r w:rsidR="009B4E4D">
        <w:rPr>
          <w:rFonts w:ascii="Calibri" w:hAnsi="Calibri" w:cs="Calibri"/>
          <w:sz w:val="22"/>
          <w:szCs w:val="22"/>
        </w:rPr>
        <w:instrText xml:space="preserve"> HYPERLINK "mailto:</w:instrText>
      </w:r>
      <w:r w:rsidR="009B4E4D" w:rsidRPr="009B4E4D">
        <w:rPr>
          <w:rFonts w:ascii="Calibri" w:hAnsi="Calibri" w:cs="Calibri"/>
          <w:sz w:val="22"/>
          <w:szCs w:val="22"/>
        </w:rPr>
        <w:instrText>p07@przedszkolakoszalin.pl</w:instrText>
      </w:r>
      <w:r w:rsidR="009B4E4D">
        <w:rPr>
          <w:rFonts w:ascii="Calibri" w:hAnsi="Calibri" w:cs="Calibri"/>
          <w:sz w:val="22"/>
          <w:szCs w:val="22"/>
        </w:rPr>
        <w:instrText xml:space="preserve">" </w:instrText>
      </w:r>
      <w:r w:rsidR="009B4E4D">
        <w:rPr>
          <w:rFonts w:ascii="Calibri" w:hAnsi="Calibri" w:cs="Calibri"/>
          <w:sz w:val="22"/>
          <w:szCs w:val="22"/>
        </w:rPr>
        <w:fldChar w:fldCharType="separate"/>
      </w:r>
      <w:r w:rsidR="009B4E4D" w:rsidRPr="00DC5DEB">
        <w:rPr>
          <w:rStyle w:val="Hipercze"/>
          <w:rFonts w:ascii="Calibri" w:hAnsi="Calibri" w:cs="Calibri"/>
          <w:sz w:val="22"/>
          <w:szCs w:val="22"/>
        </w:rPr>
        <w:t>p07@przedszkolakoszalin.pl</w:t>
      </w:r>
      <w:r w:rsidR="009B4E4D">
        <w:rPr>
          <w:rFonts w:ascii="Calibri" w:hAnsi="Calibri" w:cs="Calibri"/>
          <w:sz w:val="22"/>
          <w:szCs w:val="22"/>
        </w:rPr>
        <w:fldChar w:fldCharType="end"/>
      </w:r>
    </w:p>
    <w:p w:rsidR="007C30A1" w:rsidRPr="00D0419D" w:rsidRDefault="007C30A1" w:rsidP="00D0419D">
      <w:pPr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Kontakt z Inspektorem Ochrony Danych możliwy jest pod adresem email  </w:t>
      </w:r>
      <w:hyperlink r:id="rId8" w:history="1">
        <w:r w:rsidR="006B6DA1" w:rsidRPr="009E2A16">
          <w:rPr>
            <w:rStyle w:val="Hipercze"/>
            <w:rFonts w:eastAsia="Calibri"/>
            <w:lang w:eastAsia="en-US"/>
          </w:rPr>
          <w:t>iod@przedszkolakoszalin.pl</w:t>
        </w:r>
      </w:hyperlink>
      <w:r>
        <w:rPr>
          <w:rFonts w:ascii="Calibri" w:hAnsi="Calibri" w:cs="Calibri"/>
          <w:sz w:val="22"/>
          <w:szCs w:val="22"/>
        </w:rPr>
        <w:t xml:space="preserve"> lub pod adresem administratora.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 pozyskał Pani/Pana dane osobowe w zakresie imienia i nazwiska oraz numeru </w:t>
      </w:r>
      <w:r>
        <w:rPr>
          <w:rFonts w:ascii="Calibri" w:hAnsi="Calibri" w:cs="Calibri"/>
          <w:sz w:val="22"/>
          <w:szCs w:val="22"/>
        </w:rPr>
        <w:br/>
        <w:t>i serii dowodu osobistego od rodziców dziecka w ramach wykonywania przez nich pieczy rodzicielskiej.</w:t>
      </w:r>
    </w:p>
    <w:p w:rsidR="007C30A1" w:rsidRDefault="007C30A1">
      <w:pPr>
        <w:pStyle w:val="Akapitzlist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Pani/Pana dane osobowe przetwarzane są w ramach wykonywania zadania realizowanego w interesie publicznym (zapewnienie bezpieczeństwa dziecku), na podstawie art. 6 ust.1 pkt. e) RODO w celu</w:t>
      </w:r>
      <w:r>
        <w:rPr>
          <w:rFonts w:ascii="Calibri" w:hAnsi="Calibri"/>
          <w:sz w:val="22"/>
          <w:szCs w:val="22"/>
        </w:rPr>
        <w:t xml:space="preserve"> możliwości identyfikacji osoby, która została wskazana, jako uprawniona do odbioru dziecka, przez jego rodziców lub opiekunów prawnych na mocy art. 95 </w:t>
      </w:r>
      <w:r>
        <w:rPr>
          <w:rFonts w:ascii="Calibri" w:hAnsi="Calibri" w:cs="Calibri"/>
          <w:sz w:val="22"/>
          <w:szCs w:val="22"/>
        </w:rPr>
        <w:t>§</w:t>
      </w:r>
      <w:r>
        <w:rPr>
          <w:rFonts w:ascii="Calibri" w:hAnsi="Calibri"/>
          <w:sz w:val="22"/>
          <w:szCs w:val="22"/>
        </w:rPr>
        <w:t>1 kodeksu rodzinnego i opiekuńczego</w:t>
      </w:r>
      <w:r>
        <w:rPr>
          <w:rFonts w:ascii="Calibri" w:hAnsi="Calibri" w:cs="Calibri"/>
          <w:sz w:val="22"/>
          <w:szCs w:val="22"/>
        </w:rPr>
        <w:t>.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Odbiorcami Pani/Pana danych osobowych mogą być wyłącznie podmioty upoważnione do ich otrzymania na podstawie przepisów prawa. 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Pani/Pana </w:t>
      </w:r>
      <w:r>
        <w:rPr>
          <w:rFonts w:ascii="Calibri" w:hAnsi="Calibri" w:cs="Calibri"/>
          <w:color w:val="000000"/>
          <w:sz w:val="22"/>
          <w:szCs w:val="22"/>
        </w:rPr>
        <w:t>dane osobowe przetwarzane będą przez czas trwania roku szkolnego, którego dotyczy upoważnienie.</w:t>
      </w:r>
    </w:p>
    <w:p w:rsidR="007C30A1" w:rsidRDefault="007C30A1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Posiada Pani/Pan prawo do żądania od administratora dostępu do danych osobowych, prawo do ich sprostowania, usunięcia lub ograniczenia przetwarzania.</w:t>
      </w:r>
    </w:p>
    <w:p w:rsidR="007C30A1" w:rsidRDefault="007C30A1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Przysługuje Pani/Panu prawo do cofnięcia </w:t>
      </w:r>
      <w:r>
        <w:rPr>
          <w:rFonts w:ascii="Calibri" w:hAnsi="Calibr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cofnięciem.</w:t>
      </w:r>
    </w:p>
    <w:p w:rsidR="007C30A1" w:rsidRDefault="007C30A1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 Pani/Pan prawo do wniesienia skargi do Prezesa Urzędu Ochrony Danych Osobowych (00-193 Warszawa, ul. Stawki 2) w związku z przetwarzaniem danych osobowych przez administratora.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Podanie danych osobowych jest dobrowolne lecz ich niepodanie będzie skutkowało brakiem możliwości odbioru dziecka. 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Administrator nie zamierza przekazywać Pani/Pana danych osobowych do państwa trzeciego ani do organizacji międzynarodowych.</w:t>
      </w:r>
    </w:p>
    <w:p w:rsidR="007C30A1" w:rsidRDefault="007C30A1">
      <w:pPr>
        <w:pStyle w:val="Akapitzlist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trakcie przetwarzania podanych przez Panią/ Pana danych osobowych nie dochodzi do zautomatyzowanego podejmowania decyzji ani profilowania.</w:t>
      </w:r>
    </w:p>
    <w:sectPr w:rsidR="007C30A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E6D38"/>
    <w:multiLevelType w:val="multilevel"/>
    <w:tmpl w:val="7F2652A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A5C4A32"/>
    <w:multiLevelType w:val="multilevel"/>
    <w:tmpl w:val="30EAE2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0A1"/>
    <w:rsid w:val="003A471A"/>
    <w:rsid w:val="006B6DA1"/>
    <w:rsid w:val="006C1BAE"/>
    <w:rsid w:val="007C30A1"/>
    <w:rsid w:val="00865C93"/>
    <w:rsid w:val="009B4E4D"/>
    <w:rsid w:val="00A944AA"/>
    <w:rsid w:val="00D0419D"/>
    <w:rsid w:val="00FE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C8527"/>
  <w15:docId w15:val="{18ACD246-C978-4095-8248-5F332DE6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BB2E1D"/>
    <w:rPr>
      <w:color w:val="0563C1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0419D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04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zedszkolakoszalin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4E630-819B-4D80-ADF8-0DBD09D38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dc:description/>
  <cp:lastModifiedBy>Dyrektor</cp:lastModifiedBy>
  <cp:revision>10</cp:revision>
  <cp:lastPrinted>2023-05-02T07:36:00Z</cp:lastPrinted>
  <dcterms:created xsi:type="dcterms:W3CDTF">2023-04-28T06:20:00Z</dcterms:created>
  <dcterms:modified xsi:type="dcterms:W3CDTF">2025-01-23T14:13:00Z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ZETO sp. z o.o. Koszalin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